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EAA" w:rsidRPr="00546208" w:rsidRDefault="00E02EAA" w:rsidP="00E02EAA">
      <w:pPr>
        <w:pStyle w:val="1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46208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СОВЕТ ДЕПУТАТОВ БЫСТРУХИНСКОГО СЕЛЬСОВЕТА</w:t>
      </w:r>
    </w:p>
    <w:p w:rsidR="00E02EAA" w:rsidRPr="00546208" w:rsidRDefault="00E02EAA" w:rsidP="00E02E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6208">
        <w:rPr>
          <w:rFonts w:ascii="Times New Roman" w:hAnsi="Times New Roman" w:cs="Times New Roman"/>
          <w:b/>
          <w:bCs/>
          <w:sz w:val="28"/>
          <w:szCs w:val="28"/>
        </w:rPr>
        <w:t>КОЧКОВСКОГО РАЙОНА НОВОСИБИРСКОЙ ОБЛАСТИ</w:t>
      </w:r>
    </w:p>
    <w:p w:rsidR="00E02EAA" w:rsidRPr="00E02EAA" w:rsidRDefault="00E02EAA" w:rsidP="00E02E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2EAA">
        <w:rPr>
          <w:rFonts w:ascii="Times New Roman" w:hAnsi="Times New Roman" w:cs="Times New Roman"/>
          <w:b/>
          <w:bCs/>
          <w:sz w:val="28"/>
          <w:szCs w:val="28"/>
        </w:rPr>
        <w:t>(пятого созыва)</w:t>
      </w:r>
    </w:p>
    <w:p w:rsidR="00E02EAA" w:rsidRPr="00E02EAA" w:rsidRDefault="00E02EAA" w:rsidP="00E02E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2EAA" w:rsidRPr="006C2822" w:rsidRDefault="00E02EAA" w:rsidP="00E02E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82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E02EAA" w:rsidRPr="006C2822" w:rsidRDefault="00E02EAA" w:rsidP="00E02E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822">
        <w:rPr>
          <w:rFonts w:ascii="Times New Roman" w:hAnsi="Times New Roman" w:cs="Times New Roman"/>
          <w:b/>
          <w:bCs/>
          <w:sz w:val="28"/>
          <w:szCs w:val="28"/>
        </w:rPr>
        <w:t>двадцать девятой сессии</w:t>
      </w:r>
    </w:p>
    <w:p w:rsidR="00E02EAA" w:rsidRPr="006C2822" w:rsidRDefault="00E02EAA" w:rsidP="00E02E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2EAA" w:rsidRDefault="00613F89" w:rsidP="00E02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46208">
        <w:rPr>
          <w:rFonts w:ascii="Times New Roman" w:hAnsi="Times New Roman" w:cs="Times New Roman"/>
          <w:sz w:val="28"/>
          <w:szCs w:val="28"/>
        </w:rPr>
        <w:t>от  30</w:t>
      </w:r>
      <w:r w:rsidR="00E02EAA" w:rsidRPr="006C2822">
        <w:rPr>
          <w:rFonts w:ascii="Times New Roman" w:hAnsi="Times New Roman" w:cs="Times New Roman"/>
          <w:sz w:val="28"/>
          <w:szCs w:val="28"/>
        </w:rPr>
        <w:t xml:space="preserve">.03.2018                                                                      </w:t>
      </w:r>
      <w:r w:rsidR="003F3AAD">
        <w:rPr>
          <w:rFonts w:ascii="Times New Roman" w:hAnsi="Times New Roman" w:cs="Times New Roman"/>
          <w:sz w:val="28"/>
          <w:szCs w:val="28"/>
        </w:rPr>
        <w:t xml:space="preserve">             № 5</w:t>
      </w:r>
      <w:r w:rsidR="00E02E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EAA" w:rsidRDefault="00E02EAA" w:rsidP="00E02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EAA" w:rsidRDefault="00E02EAA" w:rsidP="00E02E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решение Совета депутатов Быструхинского сельсовета Кочковского района Новосибирской области  четвертого созыва от 09.10.2014 № 3 «Об организации и осуществлении Первичного воинского учета граждан»</w:t>
      </w:r>
    </w:p>
    <w:p w:rsidR="00E02EAA" w:rsidRDefault="00E02EAA" w:rsidP="00E02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EAA" w:rsidRDefault="00E02EAA" w:rsidP="00E02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основании Приказа Министра обороны Российской Федерации от 18 августа 2016 г. № 515 «О внесении изменений в приложения № 1 и № 2 к приказу Министра обороны Российской Федерации от 23 апреля 2014 г. № 255 «О мерах по реализации в Вооруженных Силах Российской Федерации Постановления Правительства Российской Федерации от 05 августа 2008 г. № 583 и в целях приведения муниципального нормативного правового акта в соответствие с действующим законодательством Совет депутатов Быструхинского сельсовета Кочковского района Новосибирской области  </w:t>
      </w:r>
      <w:r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02EAA" w:rsidRDefault="00E02EAA" w:rsidP="00E02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Внести следующее изменение в решение Совета депутатов Быструхинского сельсовета Кочковского района Новосибирской области  четвертого созыва от 09.10.2014 № 3  «Об организации и осуществлении Первичного воинского учета граждан»:</w:t>
      </w:r>
    </w:p>
    <w:p w:rsidR="00E02EAA" w:rsidRDefault="00E02EAA" w:rsidP="00E02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1.1. В Положении пункт 2.1 изложить в следующей редакции:</w:t>
      </w:r>
    </w:p>
    <w:p w:rsidR="00E02EAA" w:rsidRDefault="00E02EAA" w:rsidP="00E02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3376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2.1 Размер ежемесячного должностного оклада военно-учетных работников определяется по следующей схеме:</w:t>
      </w:r>
    </w:p>
    <w:tbl>
      <w:tblPr>
        <w:tblStyle w:val="af4"/>
        <w:tblW w:w="0" w:type="auto"/>
        <w:tblLook w:val="04A0"/>
      </w:tblPr>
      <w:tblGrid>
        <w:gridCol w:w="4785"/>
        <w:gridCol w:w="4395"/>
      </w:tblGrid>
      <w:tr w:rsidR="00E02EAA" w:rsidTr="00E02EAA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EAA" w:rsidRDefault="00E02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EAA" w:rsidRDefault="00E02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Должностной оклад (руб.)</w:t>
            </w:r>
          </w:p>
        </w:tc>
      </w:tr>
      <w:tr w:rsidR="00E02EAA" w:rsidTr="00E02EAA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EAA" w:rsidRDefault="00E02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Военно-учетный работник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EAA" w:rsidRDefault="00E02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11861,25</w:t>
            </w:r>
          </w:p>
        </w:tc>
      </w:tr>
    </w:tbl>
    <w:p w:rsidR="00E02EAA" w:rsidRDefault="0033376E" w:rsidP="00E02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E02EAA" w:rsidRDefault="00E02EAA" w:rsidP="00E02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EAA" w:rsidRDefault="00E02EAA" w:rsidP="00E02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Быструхинского сельсовета</w:t>
      </w:r>
    </w:p>
    <w:p w:rsidR="00E02EAA" w:rsidRDefault="00E02EAA" w:rsidP="00E02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 Г.А.Безруков</w:t>
      </w:r>
    </w:p>
    <w:p w:rsidR="00E02EAA" w:rsidRDefault="00E02EAA" w:rsidP="00E02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EAA" w:rsidRDefault="00E02EAA" w:rsidP="00E02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E02EAA" w:rsidRDefault="00E02EAA" w:rsidP="00E02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Быструхинского сельсовета</w:t>
      </w:r>
    </w:p>
    <w:p w:rsidR="00E02EAA" w:rsidRDefault="00E02EAA" w:rsidP="00E02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Л.А.Любецких</w:t>
      </w:r>
    </w:p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930" w:rsidRDefault="00784930" w:rsidP="00546208">
      <w:pPr>
        <w:spacing w:after="0" w:line="240" w:lineRule="auto"/>
      </w:pPr>
      <w:r>
        <w:separator/>
      </w:r>
    </w:p>
  </w:endnote>
  <w:endnote w:type="continuationSeparator" w:id="1">
    <w:p w:rsidR="00784930" w:rsidRDefault="00784930" w:rsidP="00546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930" w:rsidRDefault="00784930" w:rsidP="00546208">
      <w:pPr>
        <w:spacing w:after="0" w:line="240" w:lineRule="auto"/>
      </w:pPr>
      <w:r>
        <w:separator/>
      </w:r>
    </w:p>
  </w:footnote>
  <w:footnote w:type="continuationSeparator" w:id="1">
    <w:p w:rsidR="00784930" w:rsidRDefault="00784930" w:rsidP="005462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2EAA"/>
    <w:rsid w:val="00066043"/>
    <w:rsid w:val="000F7E3D"/>
    <w:rsid w:val="0014341B"/>
    <w:rsid w:val="00177EC3"/>
    <w:rsid w:val="002A2509"/>
    <w:rsid w:val="002A514D"/>
    <w:rsid w:val="002D62ED"/>
    <w:rsid w:val="00301437"/>
    <w:rsid w:val="0033376E"/>
    <w:rsid w:val="003F3AAD"/>
    <w:rsid w:val="00546208"/>
    <w:rsid w:val="005724B6"/>
    <w:rsid w:val="00613F89"/>
    <w:rsid w:val="006C2822"/>
    <w:rsid w:val="00784930"/>
    <w:rsid w:val="007B6F71"/>
    <w:rsid w:val="00870151"/>
    <w:rsid w:val="008C4FA2"/>
    <w:rsid w:val="008D5383"/>
    <w:rsid w:val="00907184"/>
    <w:rsid w:val="0098197B"/>
    <w:rsid w:val="009F15E3"/>
    <w:rsid w:val="00BC289B"/>
    <w:rsid w:val="00E02EAA"/>
    <w:rsid w:val="00F8410A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EAA"/>
    <w:pPr>
      <w:spacing w:after="200" w:line="276" w:lineRule="auto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FE10FC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10FC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10FC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10FC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10FC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10FC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10FC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10FC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10FC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0FC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E10FC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E10FC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E10FC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E10FC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FE10FC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FE10FC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FE10FC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FE10FC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FE10FC"/>
    <w:pPr>
      <w:spacing w:after="0" w:line="240" w:lineRule="auto"/>
    </w:pPr>
    <w:rPr>
      <w:rFonts w:eastAsiaTheme="minorHAnsi"/>
      <w:b/>
      <w:bCs/>
      <w:smallCaps/>
      <w:color w:val="04617B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FE10FC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FE10FC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FE10FC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FE10FC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FE10FC"/>
    <w:rPr>
      <w:b/>
      <w:bCs/>
      <w:spacing w:val="0"/>
    </w:rPr>
  </w:style>
  <w:style w:type="character" w:styleId="a9">
    <w:name w:val="Emphasis"/>
    <w:uiPriority w:val="20"/>
    <w:qFormat/>
    <w:rsid w:val="00FE10FC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FE10FC"/>
    <w:pPr>
      <w:spacing w:after="0" w:line="240" w:lineRule="auto"/>
    </w:pPr>
    <w:rPr>
      <w:rFonts w:eastAsiaTheme="minorHAns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FE10FC"/>
    <w:pPr>
      <w:spacing w:after="0" w:line="240" w:lineRule="auto"/>
      <w:ind w:left="720"/>
      <w:contextualSpacing/>
    </w:pPr>
    <w:rPr>
      <w:rFonts w:eastAsiaTheme="minorHAns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FE10FC"/>
    <w:pPr>
      <w:spacing w:after="0" w:line="240" w:lineRule="auto"/>
    </w:pPr>
    <w:rPr>
      <w:rFonts w:eastAsia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FE10FC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E10FC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FE10FC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FE10FC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FE10FC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FE10FC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FE10FC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FE10FC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E10FC"/>
    <w:pPr>
      <w:outlineLvl w:val="9"/>
    </w:pPr>
  </w:style>
  <w:style w:type="table" w:styleId="af4">
    <w:name w:val="Table Grid"/>
    <w:basedOn w:val="a1"/>
    <w:uiPriority w:val="59"/>
    <w:rsid w:val="00E02EAA"/>
    <w:rPr>
      <w:rFonts w:eastAsiaTheme="minorEastAsia"/>
      <w:sz w:val="22"/>
      <w:szCs w:val="22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546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546208"/>
    <w:rPr>
      <w:rFonts w:eastAsiaTheme="minorEastAsia"/>
      <w:sz w:val="22"/>
      <w:szCs w:val="22"/>
      <w:lang w:val="ru-RU" w:eastAsia="ru-RU" w:bidi="ar-SA"/>
    </w:rPr>
  </w:style>
  <w:style w:type="paragraph" w:styleId="af7">
    <w:name w:val="footer"/>
    <w:basedOn w:val="a"/>
    <w:link w:val="af8"/>
    <w:uiPriority w:val="99"/>
    <w:semiHidden/>
    <w:unhideWhenUsed/>
    <w:rsid w:val="00546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546208"/>
    <w:rPr>
      <w:rFonts w:eastAsiaTheme="minorEastAsia"/>
      <w:sz w:val="22"/>
      <w:szCs w:val="22"/>
      <w:lang w:val="ru-RU" w:eastAsia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3F3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F3AAD"/>
    <w:rPr>
      <w:rFonts w:ascii="Tahoma" w:eastAsiaTheme="minorEastAsia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263</Words>
  <Characters>1502</Characters>
  <Application>Microsoft Office Word</Application>
  <DocSecurity>0</DocSecurity>
  <Lines>12</Lines>
  <Paragraphs>3</Paragraphs>
  <ScaleCrop>false</ScaleCrop>
  <Company>DG Win&amp;Soft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gjkmpjdfntkm</cp:lastModifiedBy>
  <cp:revision>12</cp:revision>
  <cp:lastPrinted>2018-04-16T05:35:00Z</cp:lastPrinted>
  <dcterms:created xsi:type="dcterms:W3CDTF">2018-04-02T04:18:00Z</dcterms:created>
  <dcterms:modified xsi:type="dcterms:W3CDTF">2018-04-16T05:35:00Z</dcterms:modified>
</cp:coreProperties>
</file>